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0" w:rsidRPr="00701AB2" w:rsidRDefault="00D10FA0" w:rsidP="00D10FA0">
      <w:pPr>
        <w:rPr>
          <w:rFonts w:cs="Tahoma"/>
          <w:sz w:val="22"/>
          <w:szCs w:val="22"/>
        </w:rPr>
      </w:pPr>
    </w:p>
    <w:p w:rsidR="00D10FA0" w:rsidRPr="008569E4" w:rsidRDefault="00893761" w:rsidP="00D10FA0">
      <w:pPr>
        <w:rPr>
          <w:rFonts w:cs="Tahoma"/>
          <w:b/>
          <w:sz w:val="22"/>
          <w:szCs w:val="22"/>
        </w:rPr>
      </w:pPr>
      <w:r w:rsidRPr="008569E4">
        <w:rPr>
          <w:rFonts w:cs="Tahoma"/>
          <w:b/>
          <w:sz w:val="22"/>
          <w:szCs w:val="22"/>
        </w:rPr>
        <w:t xml:space="preserve">PORTARIA </w:t>
      </w:r>
      <w:r w:rsidR="008569E4" w:rsidRPr="008569E4">
        <w:rPr>
          <w:rFonts w:cs="Tahoma"/>
          <w:b/>
          <w:sz w:val="22"/>
          <w:szCs w:val="22"/>
        </w:rPr>
        <w:t>–</w:t>
      </w:r>
      <w:r w:rsidRPr="008569E4">
        <w:rPr>
          <w:rFonts w:cs="Tahoma"/>
          <w:b/>
          <w:sz w:val="22"/>
          <w:szCs w:val="22"/>
        </w:rPr>
        <w:t xml:space="preserve"> </w:t>
      </w:r>
      <w:r w:rsidR="008569E4" w:rsidRPr="008569E4">
        <w:rPr>
          <w:rFonts w:cs="Tahoma"/>
          <w:b/>
          <w:sz w:val="22"/>
          <w:szCs w:val="22"/>
        </w:rPr>
        <w:t>DJ 62014</w:t>
      </w:r>
    </w:p>
    <w:p w:rsidR="00722929" w:rsidRDefault="00E74D3F" w:rsidP="00D10FA0">
      <w:pPr>
        <w:rPr>
          <w:rFonts w:cs="Tahoma"/>
          <w:sz w:val="22"/>
          <w:szCs w:val="22"/>
        </w:rPr>
      </w:pP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Pr="00701AB2">
        <w:rPr>
          <w:rFonts w:cs="Tahoma"/>
          <w:sz w:val="22"/>
          <w:szCs w:val="22"/>
        </w:rPr>
        <w:tab/>
      </w:r>
      <w:r w:rsidR="00271A56">
        <w:rPr>
          <w:rFonts w:cs="Tahoma"/>
          <w:sz w:val="22"/>
          <w:szCs w:val="22"/>
        </w:rPr>
        <w:t xml:space="preserve">    </w:t>
      </w:r>
    </w:p>
    <w:p w:rsidR="00D10FA0" w:rsidRPr="00701AB2" w:rsidRDefault="00701AB2" w:rsidP="00722929">
      <w:pPr>
        <w:jc w:val="right"/>
        <w:rPr>
          <w:rFonts w:cs="Tahoma"/>
          <w:sz w:val="22"/>
          <w:szCs w:val="22"/>
        </w:rPr>
      </w:pPr>
      <w:r w:rsidRPr="008569E4">
        <w:rPr>
          <w:rFonts w:cs="Tahoma"/>
          <w:sz w:val="22"/>
          <w:szCs w:val="22"/>
        </w:rPr>
        <w:t>Al</w:t>
      </w:r>
      <w:r w:rsidR="00271A56" w:rsidRPr="008569E4">
        <w:rPr>
          <w:rFonts w:cs="Tahoma"/>
          <w:sz w:val="22"/>
          <w:szCs w:val="22"/>
        </w:rPr>
        <w:t>tera a P</w:t>
      </w:r>
      <w:r w:rsidR="00893761" w:rsidRPr="008569E4">
        <w:rPr>
          <w:rFonts w:cs="Tahoma"/>
          <w:sz w:val="22"/>
          <w:szCs w:val="22"/>
        </w:rPr>
        <w:t>ORTARIA-</w:t>
      </w:r>
      <w:r w:rsidR="00271A56" w:rsidRPr="008569E4">
        <w:rPr>
          <w:rFonts w:cs="Tahoma"/>
          <w:sz w:val="22"/>
          <w:szCs w:val="22"/>
        </w:rPr>
        <w:t xml:space="preserve"> </w:t>
      </w:r>
      <w:r w:rsidR="00722929" w:rsidRPr="008569E4">
        <w:rPr>
          <w:rFonts w:cs="Tahoma"/>
          <w:sz w:val="22"/>
          <w:szCs w:val="22"/>
        </w:rPr>
        <w:t xml:space="preserve">GP </w:t>
      </w:r>
      <w:r w:rsidR="00893761" w:rsidRPr="008569E4">
        <w:rPr>
          <w:rFonts w:cs="Tahoma"/>
          <w:sz w:val="22"/>
          <w:szCs w:val="22"/>
        </w:rPr>
        <w:t>783</w:t>
      </w:r>
      <w:r w:rsidR="00E74D3F" w:rsidRPr="008569E4">
        <w:rPr>
          <w:rFonts w:cs="Tahoma"/>
          <w:sz w:val="22"/>
          <w:szCs w:val="22"/>
        </w:rPr>
        <w:t>/201</w:t>
      </w:r>
      <w:r w:rsidR="00271A56" w:rsidRPr="008569E4">
        <w:rPr>
          <w:rFonts w:cs="Tahoma"/>
          <w:sz w:val="22"/>
          <w:szCs w:val="22"/>
        </w:rPr>
        <w:t>4</w:t>
      </w:r>
    </w:p>
    <w:p w:rsidR="00D10FA0" w:rsidRPr="00701AB2" w:rsidRDefault="00D10FA0" w:rsidP="00D10FA0">
      <w:pPr>
        <w:ind w:right="-52" w:firstLine="1418"/>
        <w:rPr>
          <w:rFonts w:cs="Tahoma"/>
          <w:sz w:val="22"/>
          <w:szCs w:val="22"/>
        </w:rPr>
      </w:pPr>
    </w:p>
    <w:p w:rsidR="00D10FA0" w:rsidRPr="00701AB2" w:rsidRDefault="00D10FA0" w:rsidP="00D10FA0">
      <w:pPr>
        <w:ind w:right="-52" w:firstLine="1418"/>
        <w:rPr>
          <w:rFonts w:cs="Tahoma"/>
          <w:sz w:val="22"/>
          <w:szCs w:val="22"/>
        </w:rPr>
      </w:pPr>
    </w:p>
    <w:p w:rsidR="00D10FA0" w:rsidRPr="00701AB2" w:rsidRDefault="00722929" w:rsidP="00701AB2">
      <w:pPr>
        <w:spacing w:line="276" w:lineRule="auto"/>
        <w:ind w:right="-52" w:firstLine="708"/>
        <w:jc w:val="both"/>
        <w:rPr>
          <w:rFonts w:cs="Tahoma"/>
          <w:sz w:val="22"/>
          <w:szCs w:val="22"/>
        </w:rPr>
      </w:pPr>
      <w:r w:rsidRPr="00701AB2">
        <w:rPr>
          <w:rFonts w:cs="Tahoma"/>
          <w:sz w:val="22"/>
          <w:szCs w:val="22"/>
        </w:rPr>
        <w:t xml:space="preserve">A </w:t>
      </w:r>
      <w:r w:rsidRPr="00701AB2">
        <w:rPr>
          <w:rFonts w:cs="Tahoma"/>
          <w:b/>
          <w:sz w:val="22"/>
          <w:szCs w:val="22"/>
        </w:rPr>
        <w:t>Presidente</w:t>
      </w:r>
      <w:r w:rsidRPr="00701AB2">
        <w:rPr>
          <w:rFonts w:cs="Tahoma"/>
          <w:sz w:val="22"/>
          <w:szCs w:val="22"/>
        </w:rPr>
        <w:t xml:space="preserve"> </w:t>
      </w:r>
      <w:r w:rsidRPr="00701AB2">
        <w:rPr>
          <w:rFonts w:cs="Tahoma"/>
          <w:b/>
          <w:sz w:val="22"/>
          <w:szCs w:val="22"/>
        </w:rPr>
        <w:t xml:space="preserve">do Tribunal de Justiça do Maranhão, </w:t>
      </w:r>
      <w:r w:rsidRPr="00701AB2">
        <w:rPr>
          <w:rFonts w:cs="Tahoma"/>
          <w:sz w:val="22"/>
          <w:szCs w:val="22"/>
        </w:rPr>
        <w:t>Desembargadora</w:t>
      </w:r>
      <w:r w:rsidRPr="00701AB2">
        <w:rPr>
          <w:rFonts w:cs="Tahoma"/>
          <w:b/>
          <w:sz w:val="22"/>
          <w:szCs w:val="22"/>
        </w:rPr>
        <w:t xml:space="preserve"> Cleonice Silva Freire, </w:t>
      </w:r>
      <w:r w:rsidR="00D10FA0" w:rsidRPr="00701AB2">
        <w:rPr>
          <w:rFonts w:cs="Tahoma"/>
          <w:sz w:val="22"/>
          <w:szCs w:val="22"/>
        </w:rPr>
        <w:t xml:space="preserve">no </w:t>
      </w:r>
      <w:r w:rsidR="00E74D3F" w:rsidRPr="00701AB2">
        <w:rPr>
          <w:rFonts w:cs="Tahoma"/>
          <w:sz w:val="22"/>
          <w:szCs w:val="22"/>
        </w:rPr>
        <w:t>uso de suas atribuições legais constantes no Regimento Interno</w:t>
      </w:r>
      <w:r w:rsidR="00D10FA0" w:rsidRPr="00701AB2">
        <w:rPr>
          <w:rFonts w:cs="Tahoma"/>
          <w:sz w:val="22"/>
          <w:szCs w:val="22"/>
        </w:rPr>
        <w:t xml:space="preserve">, e, considerando acordo </w:t>
      </w:r>
      <w:r w:rsidR="00271A56">
        <w:rPr>
          <w:rFonts w:cs="Tahoma"/>
          <w:sz w:val="22"/>
          <w:szCs w:val="22"/>
        </w:rPr>
        <w:t>entre o</w:t>
      </w:r>
      <w:r w:rsidR="00D10FA0" w:rsidRPr="00701AB2">
        <w:rPr>
          <w:rFonts w:cs="Tahoma"/>
          <w:sz w:val="22"/>
          <w:szCs w:val="22"/>
        </w:rPr>
        <w:t xml:space="preserve"> Desembargador </w:t>
      </w:r>
      <w:r w:rsidR="00893761">
        <w:rPr>
          <w:rFonts w:cs="Tahoma"/>
          <w:sz w:val="22"/>
          <w:szCs w:val="22"/>
        </w:rPr>
        <w:t xml:space="preserve">Lourival de Jesus </w:t>
      </w:r>
      <w:proofErr w:type="spellStart"/>
      <w:r w:rsidR="00893761">
        <w:rPr>
          <w:rFonts w:cs="Tahoma"/>
          <w:sz w:val="22"/>
          <w:szCs w:val="22"/>
        </w:rPr>
        <w:t>Serejo</w:t>
      </w:r>
      <w:proofErr w:type="spellEnd"/>
      <w:r w:rsidR="00893761">
        <w:rPr>
          <w:rFonts w:cs="Tahoma"/>
          <w:sz w:val="22"/>
          <w:szCs w:val="22"/>
        </w:rPr>
        <w:t xml:space="preserve"> Sousa</w:t>
      </w:r>
      <w:r w:rsidR="00D10FA0" w:rsidRPr="00701AB2">
        <w:rPr>
          <w:rFonts w:cs="Tahoma"/>
          <w:sz w:val="22"/>
          <w:szCs w:val="22"/>
        </w:rPr>
        <w:t xml:space="preserve">, em concordância com o Desembargador </w:t>
      </w:r>
      <w:r w:rsidR="00893761">
        <w:rPr>
          <w:rFonts w:cs="Tahoma"/>
          <w:sz w:val="22"/>
          <w:szCs w:val="22"/>
        </w:rPr>
        <w:t>Raimundo José Barros de Sousa</w:t>
      </w:r>
      <w:r w:rsidR="00D10FA0" w:rsidRPr="00701AB2">
        <w:rPr>
          <w:rFonts w:cs="Tahoma"/>
          <w:sz w:val="22"/>
          <w:szCs w:val="22"/>
        </w:rPr>
        <w:t xml:space="preserve">, </w:t>
      </w:r>
    </w:p>
    <w:p w:rsidR="00D10FA0" w:rsidRPr="00701AB2" w:rsidRDefault="00D10FA0" w:rsidP="00E74D3F">
      <w:pPr>
        <w:spacing w:line="276" w:lineRule="auto"/>
        <w:ind w:left="3600"/>
        <w:jc w:val="both"/>
        <w:rPr>
          <w:rFonts w:cs="Tahoma"/>
          <w:sz w:val="22"/>
          <w:szCs w:val="22"/>
        </w:rPr>
      </w:pPr>
    </w:p>
    <w:p w:rsidR="00701AB2" w:rsidRDefault="00701AB2" w:rsidP="00E74D3F">
      <w:pPr>
        <w:spacing w:line="276" w:lineRule="auto"/>
        <w:ind w:firstLine="708"/>
        <w:jc w:val="both"/>
        <w:rPr>
          <w:rFonts w:cs="Tahoma"/>
          <w:sz w:val="22"/>
          <w:szCs w:val="22"/>
        </w:rPr>
      </w:pPr>
    </w:p>
    <w:p w:rsidR="00D10FA0" w:rsidRPr="00701AB2" w:rsidRDefault="00D10FA0" w:rsidP="00E74D3F">
      <w:pPr>
        <w:spacing w:line="276" w:lineRule="auto"/>
        <w:ind w:firstLine="708"/>
        <w:jc w:val="both"/>
        <w:rPr>
          <w:rFonts w:cs="Tahoma"/>
          <w:sz w:val="22"/>
          <w:szCs w:val="22"/>
        </w:rPr>
      </w:pPr>
      <w:r w:rsidRPr="00701AB2">
        <w:rPr>
          <w:rFonts w:cs="Tahoma"/>
          <w:sz w:val="22"/>
          <w:szCs w:val="22"/>
        </w:rPr>
        <w:t>Resolve:</w:t>
      </w:r>
    </w:p>
    <w:p w:rsidR="00D10FA0" w:rsidRPr="00701AB2" w:rsidRDefault="00D10FA0" w:rsidP="00D10FA0">
      <w:pPr>
        <w:spacing w:line="276" w:lineRule="auto"/>
        <w:ind w:left="3600"/>
        <w:jc w:val="both"/>
        <w:rPr>
          <w:rFonts w:cs="Tahoma"/>
          <w:sz w:val="22"/>
          <w:szCs w:val="22"/>
        </w:rPr>
      </w:pPr>
    </w:p>
    <w:p w:rsidR="00D10FA0" w:rsidRPr="00701AB2" w:rsidRDefault="00D10FA0" w:rsidP="00E74D3F">
      <w:pPr>
        <w:spacing w:line="276" w:lineRule="auto"/>
        <w:ind w:right="-52" w:firstLine="708"/>
        <w:jc w:val="both"/>
        <w:rPr>
          <w:rFonts w:cs="Tahoma"/>
          <w:sz w:val="22"/>
          <w:szCs w:val="22"/>
        </w:rPr>
      </w:pPr>
      <w:r w:rsidRPr="00701AB2">
        <w:rPr>
          <w:rFonts w:cs="Tahoma"/>
          <w:sz w:val="22"/>
          <w:szCs w:val="22"/>
        </w:rPr>
        <w:t>Alterar a</w:t>
      </w:r>
      <w:r w:rsidR="00722929">
        <w:rPr>
          <w:rFonts w:cs="Tahoma"/>
          <w:sz w:val="22"/>
          <w:szCs w:val="22"/>
        </w:rPr>
        <w:t xml:space="preserve"> Portaria </w:t>
      </w:r>
      <w:r w:rsidR="00893761">
        <w:rPr>
          <w:rFonts w:cs="Tahoma"/>
          <w:sz w:val="22"/>
          <w:szCs w:val="22"/>
        </w:rPr>
        <w:t>GP nº 783</w:t>
      </w:r>
      <w:r w:rsidR="00722929" w:rsidRPr="00722929">
        <w:rPr>
          <w:rFonts w:cs="Tahoma"/>
          <w:sz w:val="22"/>
          <w:szCs w:val="22"/>
        </w:rPr>
        <w:t>/2014</w:t>
      </w:r>
      <w:r w:rsidRPr="00722929">
        <w:rPr>
          <w:rFonts w:cs="Tahoma"/>
          <w:sz w:val="22"/>
          <w:szCs w:val="22"/>
        </w:rPr>
        <w:t>,</w:t>
      </w:r>
      <w:r w:rsidRPr="00701AB2">
        <w:rPr>
          <w:rFonts w:cs="Tahoma"/>
          <w:b/>
          <w:sz w:val="22"/>
          <w:szCs w:val="22"/>
        </w:rPr>
        <w:t xml:space="preserve"> </w:t>
      </w:r>
      <w:r w:rsidRPr="00701AB2">
        <w:rPr>
          <w:rFonts w:cs="Tahoma"/>
          <w:sz w:val="22"/>
          <w:szCs w:val="22"/>
        </w:rPr>
        <w:t>a saber:</w:t>
      </w:r>
    </w:p>
    <w:p w:rsidR="00E74D3F" w:rsidRPr="00701AB2" w:rsidRDefault="00E74D3F" w:rsidP="00E74D3F">
      <w:pPr>
        <w:spacing w:line="276" w:lineRule="auto"/>
        <w:ind w:right="-52" w:firstLine="708"/>
        <w:jc w:val="both"/>
        <w:rPr>
          <w:rFonts w:cs="Tahoma"/>
          <w:b/>
          <w:szCs w:val="24"/>
        </w:rPr>
      </w:pPr>
    </w:p>
    <w:p w:rsidR="00D10FA0" w:rsidRPr="00722929" w:rsidRDefault="00D10FA0" w:rsidP="00722929">
      <w:pPr>
        <w:ind w:right="-52" w:firstLine="1418"/>
        <w:jc w:val="center"/>
        <w:rPr>
          <w:rFonts w:cs="Tahoma"/>
          <w:b/>
          <w:sz w:val="22"/>
          <w:szCs w:val="22"/>
        </w:rPr>
      </w:pPr>
    </w:p>
    <w:tbl>
      <w:tblPr>
        <w:tblW w:w="8420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4"/>
        <w:gridCol w:w="5756"/>
      </w:tblGrid>
      <w:tr w:rsidR="00E74D3F" w:rsidRPr="00722929" w:rsidTr="00E74D3F">
        <w:trPr>
          <w:trHeight w:val="397"/>
          <w:jc w:val="center"/>
        </w:trPr>
        <w:tc>
          <w:tcPr>
            <w:tcW w:w="2664" w:type="dxa"/>
          </w:tcPr>
          <w:p w:rsidR="00E74D3F" w:rsidRPr="00722929" w:rsidRDefault="00E74D3F" w:rsidP="00722929">
            <w:pPr>
              <w:spacing w:before="40" w:after="40"/>
              <w:ind w:right="-52"/>
              <w:jc w:val="center"/>
              <w:rPr>
                <w:rFonts w:cs="Tahoma"/>
                <w:b/>
                <w:szCs w:val="22"/>
              </w:rPr>
            </w:pPr>
            <w:r w:rsidRPr="00722929">
              <w:rPr>
                <w:rFonts w:cs="Tahoma"/>
                <w:b/>
                <w:sz w:val="22"/>
                <w:szCs w:val="22"/>
              </w:rPr>
              <w:t>PERÍODO</w:t>
            </w:r>
          </w:p>
        </w:tc>
        <w:tc>
          <w:tcPr>
            <w:tcW w:w="5756" w:type="dxa"/>
          </w:tcPr>
          <w:p w:rsidR="00E74D3F" w:rsidRPr="00722929" w:rsidRDefault="00E74D3F" w:rsidP="00722929">
            <w:pPr>
              <w:spacing w:before="40" w:after="40"/>
              <w:ind w:right="-52"/>
              <w:jc w:val="center"/>
              <w:rPr>
                <w:rFonts w:cs="Tahoma"/>
                <w:b/>
                <w:szCs w:val="22"/>
              </w:rPr>
            </w:pPr>
            <w:r w:rsidRPr="00722929">
              <w:rPr>
                <w:rFonts w:cs="Tahoma"/>
                <w:b/>
                <w:sz w:val="22"/>
                <w:szCs w:val="22"/>
              </w:rPr>
              <w:t>DESEMBARGADOR</w:t>
            </w:r>
          </w:p>
        </w:tc>
      </w:tr>
      <w:tr w:rsidR="00E74D3F" w:rsidRPr="00121C8A" w:rsidTr="00722929">
        <w:trPr>
          <w:trHeight w:val="649"/>
          <w:jc w:val="center"/>
        </w:trPr>
        <w:tc>
          <w:tcPr>
            <w:tcW w:w="2664" w:type="dxa"/>
            <w:vAlign w:val="center"/>
          </w:tcPr>
          <w:p w:rsidR="00E74D3F" w:rsidRPr="00722929" w:rsidRDefault="00893761" w:rsidP="00E74D3F">
            <w:pPr>
              <w:spacing w:before="40" w:after="40"/>
              <w:ind w:right="-52"/>
              <w:jc w:val="center"/>
              <w:rPr>
                <w:rFonts w:cs="Tahoma"/>
                <w:szCs w:val="22"/>
              </w:rPr>
            </w:pPr>
            <w:r>
              <w:rPr>
                <w:rFonts w:eastAsiaTheme="minorHAnsi" w:cs="Tahoma"/>
                <w:sz w:val="22"/>
                <w:szCs w:val="22"/>
                <w:lang w:eastAsia="en-US"/>
              </w:rPr>
              <w:t>09.10.2014</w:t>
            </w:r>
          </w:p>
        </w:tc>
        <w:tc>
          <w:tcPr>
            <w:tcW w:w="5756" w:type="dxa"/>
            <w:vAlign w:val="center"/>
          </w:tcPr>
          <w:p w:rsidR="00E74D3F" w:rsidRPr="00722929" w:rsidRDefault="00E74D3F" w:rsidP="00893761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 w:rsidRPr="00722929">
              <w:rPr>
                <w:rFonts w:cs="Tahoma"/>
                <w:sz w:val="22"/>
                <w:szCs w:val="22"/>
              </w:rPr>
              <w:t>Desembargador</w:t>
            </w:r>
            <w:r w:rsidRPr="00701AB2">
              <w:rPr>
                <w:rFonts w:cs="Tahoma"/>
                <w:sz w:val="18"/>
                <w:szCs w:val="18"/>
              </w:rPr>
              <w:t xml:space="preserve"> </w:t>
            </w:r>
            <w:r w:rsidR="00893761">
              <w:rPr>
                <w:rFonts w:cs="Tahoma"/>
                <w:b/>
                <w:sz w:val="22"/>
                <w:szCs w:val="22"/>
              </w:rPr>
              <w:t>Raimundo José Barros de Sousa</w:t>
            </w:r>
          </w:p>
        </w:tc>
      </w:tr>
    </w:tbl>
    <w:p w:rsidR="00D10FA0" w:rsidRPr="00121C8A" w:rsidRDefault="00D10FA0" w:rsidP="00D10FA0">
      <w:pPr>
        <w:ind w:right="-52" w:firstLine="1418"/>
        <w:rPr>
          <w:rFonts w:cs="Tahoma"/>
          <w:sz w:val="16"/>
          <w:szCs w:val="16"/>
        </w:rPr>
      </w:pPr>
    </w:p>
    <w:p w:rsidR="00D10FA0" w:rsidRPr="000C778C" w:rsidRDefault="00D10FA0" w:rsidP="00D10FA0">
      <w:pPr>
        <w:spacing w:line="276" w:lineRule="auto"/>
        <w:ind w:right="-52"/>
        <w:jc w:val="both"/>
        <w:rPr>
          <w:rFonts w:cs="Tahoma"/>
          <w:sz w:val="20"/>
        </w:rPr>
      </w:pPr>
      <w:r w:rsidRPr="000C778C">
        <w:rPr>
          <w:rFonts w:cs="Tahoma"/>
          <w:sz w:val="20"/>
        </w:rPr>
        <w:tab/>
      </w:r>
      <w:r w:rsidRPr="000C778C">
        <w:rPr>
          <w:rFonts w:cs="Tahoma"/>
          <w:sz w:val="20"/>
        </w:rPr>
        <w:tab/>
      </w:r>
      <w:r w:rsidRPr="000C778C">
        <w:rPr>
          <w:rFonts w:cs="Tahoma"/>
          <w:sz w:val="20"/>
        </w:rPr>
        <w:tab/>
      </w:r>
      <w:r w:rsidRPr="000C778C">
        <w:rPr>
          <w:rFonts w:cs="Tahoma"/>
          <w:sz w:val="20"/>
        </w:rPr>
        <w:tab/>
      </w:r>
      <w:r w:rsidRPr="000C778C">
        <w:rPr>
          <w:rFonts w:cs="Tahoma"/>
          <w:sz w:val="20"/>
        </w:rPr>
        <w:tab/>
      </w:r>
      <w:r w:rsidRPr="000C778C">
        <w:rPr>
          <w:rFonts w:cs="Tahoma"/>
          <w:sz w:val="20"/>
        </w:rPr>
        <w:tab/>
      </w:r>
    </w:p>
    <w:p w:rsidR="00D10FA0" w:rsidRPr="00722929" w:rsidRDefault="00701AB2" w:rsidP="00D10FA0">
      <w:pPr>
        <w:spacing w:line="276" w:lineRule="auto"/>
        <w:ind w:right="-52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0"/>
        </w:rPr>
        <w:tab/>
      </w:r>
      <w:r w:rsidR="00D10FA0" w:rsidRPr="00722929">
        <w:rPr>
          <w:rFonts w:cs="Tahoma"/>
          <w:sz w:val="22"/>
          <w:szCs w:val="22"/>
        </w:rPr>
        <w:t xml:space="preserve">O número do telefone celular disponibilizado para o plantão judicial de 2ª Instância é o </w:t>
      </w:r>
      <w:r w:rsidR="00D10FA0" w:rsidRPr="00722929">
        <w:rPr>
          <w:rFonts w:cs="Tahoma"/>
          <w:b/>
          <w:sz w:val="22"/>
          <w:szCs w:val="22"/>
        </w:rPr>
        <w:t>(98) 8815-8344.</w:t>
      </w:r>
    </w:p>
    <w:p w:rsidR="00D10FA0" w:rsidRPr="00722929" w:rsidRDefault="00D10FA0" w:rsidP="00D10FA0">
      <w:pPr>
        <w:spacing w:line="276" w:lineRule="auto"/>
        <w:ind w:right="-52"/>
        <w:jc w:val="both"/>
        <w:rPr>
          <w:rFonts w:cs="Tahoma"/>
          <w:sz w:val="22"/>
          <w:szCs w:val="22"/>
        </w:rPr>
      </w:pPr>
      <w:r w:rsidRPr="00722929">
        <w:rPr>
          <w:rFonts w:cs="Tahoma"/>
          <w:sz w:val="22"/>
          <w:szCs w:val="22"/>
        </w:rPr>
        <w:tab/>
      </w:r>
      <w:r w:rsidRPr="00722929">
        <w:rPr>
          <w:rFonts w:cs="Tahoma"/>
          <w:sz w:val="22"/>
          <w:szCs w:val="22"/>
        </w:rPr>
        <w:tab/>
      </w:r>
      <w:r w:rsidRPr="00722929">
        <w:rPr>
          <w:rFonts w:cs="Tahoma"/>
          <w:sz w:val="22"/>
          <w:szCs w:val="22"/>
        </w:rPr>
        <w:tab/>
      </w:r>
      <w:r w:rsidRPr="00722929">
        <w:rPr>
          <w:rFonts w:cs="Tahoma"/>
          <w:sz w:val="22"/>
          <w:szCs w:val="22"/>
        </w:rPr>
        <w:tab/>
      </w:r>
      <w:r w:rsidRPr="00722929">
        <w:rPr>
          <w:rFonts w:cs="Tahoma"/>
          <w:sz w:val="22"/>
          <w:szCs w:val="22"/>
        </w:rPr>
        <w:tab/>
      </w:r>
      <w:r w:rsidRPr="00722929">
        <w:rPr>
          <w:rFonts w:cs="Tahoma"/>
          <w:sz w:val="22"/>
          <w:szCs w:val="22"/>
        </w:rPr>
        <w:tab/>
      </w:r>
    </w:p>
    <w:p w:rsidR="00D10FA0" w:rsidRPr="00722929" w:rsidRDefault="00D10FA0" w:rsidP="00701AB2">
      <w:pPr>
        <w:pStyle w:val="Rodap"/>
        <w:tabs>
          <w:tab w:val="clear" w:pos="4252"/>
          <w:tab w:val="clear" w:pos="8504"/>
          <w:tab w:val="center" w:pos="0"/>
          <w:tab w:val="left" w:pos="1440"/>
          <w:tab w:val="right" w:pos="10440"/>
        </w:tabs>
        <w:spacing w:line="276" w:lineRule="auto"/>
        <w:ind w:firstLine="709"/>
        <w:jc w:val="both"/>
        <w:rPr>
          <w:sz w:val="22"/>
        </w:rPr>
      </w:pPr>
      <w:r w:rsidRPr="00722929">
        <w:rPr>
          <w:sz w:val="22"/>
        </w:rPr>
        <w:t xml:space="preserve">Publique-se. Cumpra-se. Palácio da Justiça “CLOVIS BEVILACQUA”, São Luís - MA, </w:t>
      </w:r>
      <w:r w:rsidR="00893761">
        <w:rPr>
          <w:sz w:val="22"/>
        </w:rPr>
        <w:t>09</w:t>
      </w:r>
      <w:r w:rsidR="00271A56" w:rsidRPr="00722929">
        <w:rPr>
          <w:sz w:val="22"/>
        </w:rPr>
        <w:t xml:space="preserve"> de </w:t>
      </w:r>
      <w:r w:rsidR="00893761">
        <w:rPr>
          <w:sz w:val="22"/>
        </w:rPr>
        <w:t>Outubro d</w:t>
      </w:r>
      <w:r w:rsidR="00701AB2" w:rsidRPr="00722929">
        <w:rPr>
          <w:sz w:val="22"/>
        </w:rPr>
        <w:t>e 2014</w:t>
      </w:r>
      <w:r w:rsidRPr="00722929">
        <w:rPr>
          <w:sz w:val="22"/>
        </w:rPr>
        <w:t>.</w:t>
      </w:r>
    </w:p>
    <w:p w:rsidR="00D10FA0" w:rsidRPr="000C778C" w:rsidRDefault="00D10FA0" w:rsidP="00D10FA0">
      <w:pPr>
        <w:pStyle w:val="Corpodetexto"/>
        <w:tabs>
          <w:tab w:val="left" w:pos="5496"/>
        </w:tabs>
        <w:spacing w:line="276" w:lineRule="auto"/>
        <w:ind w:right="567"/>
        <w:rPr>
          <w:sz w:val="20"/>
        </w:rPr>
      </w:pPr>
      <w:r>
        <w:rPr>
          <w:szCs w:val="24"/>
        </w:rPr>
        <w:tab/>
      </w:r>
      <w:r w:rsidRPr="000C778C">
        <w:rPr>
          <w:sz w:val="20"/>
        </w:rPr>
        <w:tab/>
      </w:r>
      <w:r w:rsidRPr="000C778C">
        <w:rPr>
          <w:sz w:val="20"/>
        </w:rPr>
        <w:tab/>
      </w:r>
      <w:r w:rsidRPr="000C778C">
        <w:rPr>
          <w:sz w:val="20"/>
        </w:rPr>
        <w:tab/>
        <w:t xml:space="preserve">            </w:t>
      </w:r>
    </w:p>
    <w:p w:rsidR="00D10FA0" w:rsidRPr="000C778C" w:rsidRDefault="00D10FA0" w:rsidP="00D10FA0">
      <w:pPr>
        <w:ind w:right="-52"/>
        <w:rPr>
          <w:rFonts w:cs="Tahoma"/>
          <w:sz w:val="20"/>
        </w:rPr>
      </w:pPr>
    </w:p>
    <w:p w:rsidR="00D10FA0" w:rsidRPr="000C778C" w:rsidRDefault="00D10FA0" w:rsidP="00D10FA0">
      <w:pPr>
        <w:ind w:right="-52"/>
        <w:rPr>
          <w:rFonts w:cs="Tahoma"/>
          <w:sz w:val="20"/>
        </w:rPr>
      </w:pPr>
    </w:p>
    <w:p w:rsidR="00D10FA0" w:rsidRPr="000C778C" w:rsidRDefault="00D10FA0" w:rsidP="00D10FA0">
      <w:pPr>
        <w:ind w:right="-52"/>
        <w:rPr>
          <w:rFonts w:cs="Tahoma"/>
          <w:sz w:val="20"/>
        </w:rPr>
      </w:pPr>
    </w:p>
    <w:p w:rsidR="00D10FA0" w:rsidRPr="000C778C" w:rsidRDefault="00D10FA0" w:rsidP="00D10FA0">
      <w:pPr>
        <w:ind w:right="-52"/>
        <w:rPr>
          <w:rFonts w:cs="Tahoma"/>
          <w:sz w:val="20"/>
        </w:rPr>
      </w:pPr>
    </w:p>
    <w:p w:rsidR="00722929" w:rsidRPr="00722929" w:rsidRDefault="00722929" w:rsidP="00722929">
      <w:pPr>
        <w:ind w:right="-52"/>
        <w:jc w:val="center"/>
        <w:rPr>
          <w:rFonts w:cs="Tahoma"/>
          <w:b/>
          <w:sz w:val="22"/>
          <w:szCs w:val="22"/>
        </w:rPr>
      </w:pPr>
      <w:proofErr w:type="spellStart"/>
      <w:r w:rsidRPr="00722929">
        <w:rPr>
          <w:rFonts w:cs="Tahoma"/>
          <w:sz w:val="22"/>
          <w:szCs w:val="22"/>
        </w:rPr>
        <w:t>Desa</w:t>
      </w:r>
      <w:proofErr w:type="spellEnd"/>
      <w:r w:rsidRPr="00722929">
        <w:rPr>
          <w:rFonts w:cs="Tahoma"/>
          <w:sz w:val="22"/>
          <w:szCs w:val="22"/>
        </w:rPr>
        <w:t xml:space="preserve">. </w:t>
      </w:r>
      <w:r w:rsidRPr="00722929">
        <w:rPr>
          <w:rFonts w:cs="Tahoma"/>
          <w:b/>
          <w:sz w:val="22"/>
          <w:szCs w:val="22"/>
        </w:rPr>
        <w:t>CLEONICE SILVA FREIRE</w:t>
      </w:r>
    </w:p>
    <w:p w:rsidR="00722929" w:rsidRPr="00722929" w:rsidRDefault="00722929" w:rsidP="00722929">
      <w:pPr>
        <w:ind w:right="-52"/>
        <w:jc w:val="center"/>
        <w:rPr>
          <w:rFonts w:cs="Tahoma"/>
          <w:sz w:val="22"/>
          <w:szCs w:val="22"/>
        </w:rPr>
      </w:pPr>
      <w:r w:rsidRPr="00722929">
        <w:rPr>
          <w:rFonts w:cs="Tahoma"/>
          <w:sz w:val="22"/>
          <w:szCs w:val="22"/>
        </w:rPr>
        <w:t>Presidente do Tribunal de Justiça do Maranhão</w:t>
      </w:r>
    </w:p>
    <w:p w:rsidR="00D10FA0" w:rsidRPr="000C778C" w:rsidRDefault="00D10FA0" w:rsidP="00D10FA0">
      <w:pPr>
        <w:ind w:right="-52"/>
        <w:rPr>
          <w:rFonts w:cs="Tahoma"/>
          <w:sz w:val="20"/>
        </w:rPr>
      </w:pPr>
    </w:p>
    <w:p w:rsidR="00D10FA0" w:rsidRPr="00121C8A" w:rsidRDefault="00D10FA0" w:rsidP="00D10FA0">
      <w:pPr>
        <w:rPr>
          <w:rFonts w:cs="Tahoma"/>
          <w:spacing w:val="20"/>
          <w:sz w:val="16"/>
          <w:szCs w:val="16"/>
        </w:rPr>
      </w:pPr>
    </w:p>
    <w:p w:rsidR="00D10FA0" w:rsidRPr="00121C8A" w:rsidRDefault="00D10FA0" w:rsidP="00D10FA0">
      <w:pPr>
        <w:rPr>
          <w:rFonts w:cs="Tahoma"/>
          <w:sz w:val="16"/>
          <w:szCs w:val="16"/>
        </w:rPr>
      </w:pPr>
    </w:p>
    <w:p w:rsidR="00D10FA0" w:rsidRPr="00121C8A" w:rsidRDefault="00D10FA0" w:rsidP="00D10FA0">
      <w:pPr>
        <w:rPr>
          <w:sz w:val="16"/>
          <w:szCs w:val="16"/>
        </w:rPr>
      </w:pPr>
    </w:p>
    <w:p w:rsidR="00D81E74" w:rsidRDefault="00D81E74"/>
    <w:sectPr w:rsidR="00D81E74" w:rsidSect="00E74D3F">
      <w:headerReference w:type="default" r:id="rId6"/>
      <w:pgSz w:w="11907" w:h="16840" w:code="9"/>
      <w:pgMar w:top="357" w:right="1417" w:bottom="851" w:left="1560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D8" w:rsidRDefault="00D103D8" w:rsidP="00CE02BE">
      <w:r>
        <w:separator/>
      </w:r>
    </w:p>
  </w:endnote>
  <w:endnote w:type="continuationSeparator" w:id="0">
    <w:p w:rsidR="00D103D8" w:rsidRDefault="00D103D8" w:rsidP="00CE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D8" w:rsidRDefault="00D103D8" w:rsidP="00CE02BE">
      <w:r>
        <w:separator/>
      </w:r>
    </w:p>
  </w:footnote>
  <w:footnote w:type="continuationSeparator" w:id="0">
    <w:p w:rsidR="00D103D8" w:rsidRDefault="00D103D8" w:rsidP="00CE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8" w:rsidRDefault="00D103D8">
    <w:pPr>
      <w:pStyle w:val="Cabealho"/>
      <w:tabs>
        <w:tab w:val="clear" w:pos="4419"/>
        <w:tab w:val="clear" w:pos="8838"/>
      </w:tabs>
      <w:ind w:right="49"/>
      <w:jc w:val="center"/>
    </w:pPr>
  </w:p>
  <w:p w:rsidR="00D103D8" w:rsidRDefault="00D103D8">
    <w:pPr>
      <w:pStyle w:val="Cabealho"/>
      <w:tabs>
        <w:tab w:val="clear" w:pos="4419"/>
        <w:tab w:val="clear" w:pos="8838"/>
      </w:tabs>
      <w:ind w:right="49"/>
      <w:jc w:val="center"/>
    </w:pPr>
  </w:p>
  <w:p w:rsidR="00D103D8" w:rsidRDefault="00D103D8">
    <w:pPr>
      <w:pStyle w:val="Cabealho"/>
      <w:tabs>
        <w:tab w:val="clear" w:pos="4419"/>
        <w:tab w:val="clear" w:pos="8838"/>
      </w:tabs>
      <w:ind w:right="49"/>
      <w:jc w:val="center"/>
    </w:pPr>
  </w:p>
  <w:p w:rsidR="00D103D8" w:rsidRDefault="00B13FD5">
    <w:pPr>
      <w:pStyle w:val="Cabealho"/>
      <w:tabs>
        <w:tab w:val="clear" w:pos="4419"/>
        <w:tab w:val="clear" w:pos="8838"/>
      </w:tabs>
      <w:ind w:right="4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1.25pt" fillcolor="window">
          <v:imagedata r:id="rId1" o:title="Tj - Brasão 2000 BW (OFICIAL)"/>
        </v:shape>
      </w:pict>
    </w:r>
  </w:p>
  <w:p w:rsidR="00D103D8" w:rsidRDefault="00D103D8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8"/>
      </w:rPr>
    </w:pPr>
  </w:p>
  <w:p w:rsidR="00D103D8" w:rsidRPr="009976E0" w:rsidRDefault="00D103D8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PODER JUDICÁRIO</w:t>
    </w:r>
  </w:p>
  <w:p w:rsidR="00D103D8" w:rsidRPr="009976E0" w:rsidRDefault="00D103D8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TRIBUNAL DE JUSTIÇA DO MARANHAO</w:t>
    </w:r>
  </w:p>
  <w:p w:rsidR="00D103D8" w:rsidRPr="009976E0" w:rsidRDefault="00D103D8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DIRETORIA JUDICIÁRIA</w:t>
    </w:r>
  </w:p>
  <w:p w:rsidR="00D103D8" w:rsidRDefault="00D103D8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0FA0"/>
    <w:rsid w:val="00271A56"/>
    <w:rsid w:val="00441833"/>
    <w:rsid w:val="00701AB2"/>
    <w:rsid w:val="00722929"/>
    <w:rsid w:val="008569E4"/>
    <w:rsid w:val="00893761"/>
    <w:rsid w:val="00B13FD5"/>
    <w:rsid w:val="00CE02BE"/>
    <w:rsid w:val="00D103D8"/>
    <w:rsid w:val="00D10FA0"/>
    <w:rsid w:val="00D81E74"/>
    <w:rsid w:val="00DB5EB5"/>
    <w:rsid w:val="00E47C04"/>
    <w:rsid w:val="00E7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10FA0"/>
    <w:pPr>
      <w:keepNext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10FA0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10FA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D10F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locked/>
    <w:rsid w:val="00D10FA0"/>
    <w:rPr>
      <w:rFonts w:ascii="Tahoma" w:eastAsia="Calibri" w:hAnsi="Tahoma" w:cs="Tahoma"/>
      <w:sz w:val="24"/>
      <w:lang w:eastAsia="pt-BR"/>
    </w:rPr>
  </w:style>
  <w:style w:type="paragraph" w:styleId="Rodap">
    <w:name w:val="footer"/>
    <w:basedOn w:val="Normal"/>
    <w:link w:val="RodapChar"/>
    <w:rsid w:val="00D10FA0"/>
    <w:pPr>
      <w:tabs>
        <w:tab w:val="center" w:pos="4252"/>
        <w:tab w:val="right" w:pos="8504"/>
      </w:tabs>
    </w:pPr>
    <w:rPr>
      <w:rFonts w:eastAsia="Calibri" w:cs="Tahoma"/>
      <w:szCs w:val="22"/>
    </w:rPr>
  </w:style>
  <w:style w:type="character" w:customStyle="1" w:styleId="RodapChar1">
    <w:name w:val="Rodapé Char1"/>
    <w:basedOn w:val="Fontepargpadro"/>
    <w:link w:val="Rodap"/>
    <w:uiPriority w:val="99"/>
    <w:semiHidden/>
    <w:rsid w:val="00D10FA0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D10FA0"/>
    <w:rPr>
      <w:rFonts w:ascii="Tahoma" w:eastAsia="Calibri" w:hAnsi="Tahoma" w:cs="Tahoma"/>
      <w:sz w:val="24"/>
      <w:lang w:eastAsia="pt-BR"/>
    </w:rPr>
  </w:style>
  <w:style w:type="paragraph" w:styleId="Corpodetexto">
    <w:name w:val="Body Text"/>
    <w:basedOn w:val="Normal"/>
    <w:link w:val="CorpodetextoChar"/>
    <w:rsid w:val="00D10FA0"/>
    <w:pPr>
      <w:ind w:right="-1368"/>
      <w:jc w:val="both"/>
    </w:pPr>
    <w:rPr>
      <w:rFonts w:eastAsia="Calibri" w:cs="Tahoma"/>
      <w:szCs w:val="22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10FA0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mrnascimento</cp:lastModifiedBy>
  <cp:revision>2</cp:revision>
  <dcterms:created xsi:type="dcterms:W3CDTF">2014-10-09T16:25:00Z</dcterms:created>
  <dcterms:modified xsi:type="dcterms:W3CDTF">2014-10-09T16:25:00Z</dcterms:modified>
</cp:coreProperties>
</file>